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2EE6" w:rsidRDefault="005E2E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5E2EE6" w:rsidRDefault="005E2E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3" w14:textId="77777777" w:rsidR="005E2EE6" w:rsidRDefault="005E2EE6"/>
    <w:p w14:paraId="00000004" w14:textId="77777777" w:rsidR="005E2EE6" w:rsidRDefault="005E2EE6"/>
    <w:p w14:paraId="00000005" w14:textId="77777777" w:rsidR="005E2EE6" w:rsidRDefault="005E2EE6">
      <w:pPr>
        <w:spacing w:line="276" w:lineRule="auto"/>
      </w:pPr>
    </w:p>
    <w:p w14:paraId="00000006" w14:textId="2DE10C27" w:rsidR="005E2EE6" w:rsidRDefault="009E42CE">
      <w:pPr>
        <w:spacing w:line="480" w:lineRule="auto"/>
        <w:jc w:val="center"/>
        <w:rPr>
          <w:rFonts w:ascii="Montserrat" w:eastAsia="Montserrat" w:hAnsi="Montserrat" w:cs="Montserrat"/>
          <w:color w:val="1F3864"/>
          <w:sz w:val="20"/>
          <w:szCs w:val="20"/>
          <w:u w:val="single"/>
        </w:rPr>
      </w:pPr>
      <w:r>
        <w:rPr>
          <w:rFonts w:ascii="Montserrat" w:eastAsia="Montserrat" w:hAnsi="Montserrat" w:cs="Montserrat"/>
          <w:color w:val="1F3864"/>
          <w:sz w:val="20"/>
          <w:szCs w:val="20"/>
          <w:u w:val="single"/>
        </w:rPr>
        <w:t xml:space="preserve">  </w:t>
      </w:r>
    </w:p>
    <w:p w14:paraId="707513F7" w14:textId="77777777" w:rsidR="000677C4" w:rsidRDefault="00B25CF5" w:rsidP="005C1099">
      <w:pPr>
        <w:spacing w:line="48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3679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                         </w:t>
      </w:r>
    </w:p>
    <w:p w14:paraId="3064F776" w14:textId="7D2CC978" w:rsidR="005C1099" w:rsidRPr="00F3679D" w:rsidRDefault="000677C4" w:rsidP="005C1099">
      <w:pPr>
        <w:spacing w:line="480" w:lineRule="auto"/>
        <w:jc w:val="center"/>
        <w:rPr>
          <w:rFonts w:ascii="Montserrat" w:eastAsia="Montserrat" w:hAnsi="Montserrat" w:cs="Montserrat"/>
          <w:b/>
          <w:bCs/>
          <w:color w:val="1F3864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   </w:t>
      </w:r>
      <w:r w:rsidR="00B25CF5" w:rsidRPr="00F3679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Guadalajara, Jalisco. </w:t>
      </w:r>
      <w:r w:rsidR="00DF59B7">
        <w:rPr>
          <w:rFonts w:ascii="Arial" w:eastAsia="Times New Roman" w:hAnsi="Arial" w:cs="Arial"/>
          <w:b/>
          <w:bCs/>
          <w:color w:val="000000"/>
          <w:sz w:val="20"/>
          <w:szCs w:val="20"/>
        </w:rPr>
        <w:t>Lunes 26</w:t>
      </w:r>
      <w:r w:rsidR="00B25CF5" w:rsidRPr="00F3679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de septiembre de 2022</w:t>
      </w:r>
    </w:p>
    <w:p w14:paraId="30C6C368" w14:textId="2C09BB5B" w:rsidR="009E42CE" w:rsidRPr="00F3679D" w:rsidRDefault="009E42CE" w:rsidP="005C1099">
      <w:pPr>
        <w:spacing w:line="480" w:lineRule="auto"/>
        <w:jc w:val="center"/>
        <w:rPr>
          <w:rFonts w:ascii="Montserrat" w:eastAsia="Montserrat" w:hAnsi="Montserrat" w:cs="Montserrat"/>
          <w:b/>
          <w:bCs/>
          <w:color w:val="1F3864"/>
          <w:sz w:val="20"/>
          <w:szCs w:val="20"/>
          <w:u w:val="single"/>
        </w:rPr>
      </w:pPr>
      <w:r w:rsidRPr="00F3679D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  <w:t>Re</w:t>
      </w:r>
      <w:r w:rsidR="00FE495C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  <w:t>nueva</w:t>
      </w:r>
      <w:r w:rsidRPr="00F3679D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  <w:t xml:space="preserve"> el PAN Jalisco su dirigencia</w:t>
      </w:r>
    </w:p>
    <w:p w14:paraId="6A55F2FB" w14:textId="68556576" w:rsidR="00803A53" w:rsidRDefault="00803A53" w:rsidP="00803A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90" w:afterAutospacing="0"/>
        <w:jc w:val="both"/>
        <w:rPr>
          <w:rFonts w:ascii="Poppins" w:hAnsi="Poppins" w:cs="Poppins"/>
          <w:color w:val="222222"/>
          <w:sz w:val="23"/>
          <w:szCs w:val="23"/>
        </w:rPr>
      </w:pPr>
      <w:r>
        <w:rPr>
          <w:rFonts w:ascii="Poppins" w:hAnsi="Poppins" w:cs="Poppins"/>
          <w:color w:val="222222"/>
          <w:sz w:val="23"/>
          <w:szCs w:val="23"/>
        </w:rPr>
        <w:t>Acción Nacional en Jalisco, está listo para las elecciones del 2024</w:t>
      </w:r>
    </w:p>
    <w:p w14:paraId="00FF7396" w14:textId="1376748D" w:rsidR="00803A53" w:rsidRDefault="00803A53" w:rsidP="00803A53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Poppins" w:hAnsi="Poppins" w:cs="Poppins"/>
          <w:color w:val="222222"/>
          <w:sz w:val="23"/>
          <w:szCs w:val="23"/>
        </w:rPr>
      </w:pPr>
      <w:r>
        <w:rPr>
          <w:rFonts w:ascii="Poppins" w:hAnsi="Poppins" w:cs="Poppins"/>
          <w:color w:val="222222"/>
          <w:sz w:val="23"/>
          <w:szCs w:val="23"/>
        </w:rPr>
        <w:t xml:space="preserve">Este </w:t>
      </w:r>
      <w:r w:rsidR="004D7B44">
        <w:rPr>
          <w:rFonts w:ascii="Poppins" w:hAnsi="Poppins" w:cs="Poppins"/>
          <w:color w:val="222222"/>
          <w:sz w:val="23"/>
          <w:szCs w:val="23"/>
        </w:rPr>
        <w:t>domingo</w:t>
      </w:r>
      <w:r>
        <w:rPr>
          <w:rFonts w:ascii="Poppins" w:hAnsi="Poppins" w:cs="Poppins"/>
          <w:color w:val="222222"/>
          <w:sz w:val="23"/>
          <w:szCs w:val="23"/>
        </w:rPr>
        <w:t xml:space="preserve"> concluyó el proceso de las asambleas en 83 de los 125 municipios para la renovación de las dirigencias del Partido PAN Jalisco. Solo</w:t>
      </w:r>
      <w:r w:rsidR="00FE495C">
        <w:rPr>
          <w:rFonts w:ascii="Poppins" w:hAnsi="Poppins" w:cs="Poppins"/>
          <w:color w:val="222222"/>
          <w:sz w:val="23"/>
          <w:szCs w:val="23"/>
        </w:rPr>
        <w:t xml:space="preserve"> en</w:t>
      </w:r>
      <w:r>
        <w:rPr>
          <w:rFonts w:ascii="Poppins" w:hAnsi="Poppins" w:cs="Poppins"/>
          <w:color w:val="222222"/>
          <w:sz w:val="23"/>
          <w:szCs w:val="23"/>
        </w:rPr>
        <w:t xml:space="preserve"> </w:t>
      </w:r>
      <w:r w:rsidR="00FE495C">
        <w:rPr>
          <w:rFonts w:ascii="Poppins" w:hAnsi="Poppins" w:cs="Poppins"/>
          <w:color w:val="222222"/>
          <w:sz w:val="23"/>
          <w:szCs w:val="23"/>
        </w:rPr>
        <w:t>ocho</w:t>
      </w:r>
      <w:r>
        <w:rPr>
          <w:rFonts w:ascii="Poppins" w:hAnsi="Poppins" w:cs="Poppins"/>
          <w:color w:val="222222"/>
          <w:sz w:val="23"/>
          <w:szCs w:val="23"/>
        </w:rPr>
        <w:t xml:space="preserve"> ciudades se llevó a cabo contienda</w:t>
      </w:r>
      <w:r w:rsidR="004D7B44">
        <w:rPr>
          <w:rFonts w:ascii="Poppins" w:hAnsi="Poppins" w:cs="Poppins"/>
          <w:color w:val="222222"/>
          <w:sz w:val="23"/>
          <w:szCs w:val="23"/>
        </w:rPr>
        <w:t xml:space="preserve"> y en</w:t>
      </w:r>
      <w:r>
        <w:rPr>
          <w:rFonts w:ascii="Poppins" w:hAnsi="Poppins" w:cs="Poppins"/>
          <w:color w:val="222222"/>
          <w:sz w:val="23"/>
          <w:szCs w:val="23"/>
        </w:rPr>
        <w:t xml:space="preserve"> el rest</w:t>
      </w:r>
      <w:r w:rsidR="004D7B44">
        <w:rPr>
          <w:rFonts w:ascii="Poppins" w:hAnsi="Poppins" w:cs="Poppins"/>
          <w:color w:val="222222"/>
          <w:sz w:val="23"/>
          <w:szCs w:val="23"/>
        </w:rPr>
        <w:t>o se</w:t>
      </w:r>
      <w:r>
        <w:rPr>
          <w:rFonts w:ascii="Poppins" w:hAnsi="Poppins" w:cs="Poppins"/>
          <w:color w:val="222222"/>
          <w:sz w:val="23"/>
          <w:szCs w:val="23"/>
        </w:rPr>
        <w:t xml:space="preserve"> registr</w:t>
      </w:r>
      <w:r w:rsidR="004D7B44">
        <w:rPr>
          <w:rFonts w:ascii="Poppins" w:hAnsi="Poppins" w:cs="Poppins"/>
          <w:color w:val="222222"/>
          <w:sz w:val="23"/>
          <w:szCs w:val="23"/>
        </w:rPr>
        <w:t>aron</w:t>
      </w:r>
      <w:r>
        <w:rPr>
          <w:rFonts w:ascii="Poppins" w:hAnsi="Poppins" w:cs="Poppins"/>
          <w:color w:val="222222"/>
          <w:sz w:val="23"/>
          <w:szCs w:val="23"/>
        </w:rPr>
        <w:t xml:space="preserve"> planillas de unidad.</w:t>
      </w:r>
    </w:p>
    <w:p w14:paraId="0AAE35FB" w14:textId="39CE9157" w:rsidR="00803A53" w:rsidRDefault="00803A53" w:rsidP="00803A53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Poppins" w:hAnsi="Poppins" w:cs="Poppins"/>
          <w:color w:val="222222"/>
          <w:sz w:val="23"/>
          <w:szCs w:val="23"/>
        </w:rPr>
      </w:pPr>
      <w:r>
        <w:rPr>
          <w:rFonts w:ascii="Poppins" w:hAnsi="Poppins" w:cs="Poppins"/>
          <w:color w:val="222222"/>
          <w:sz w:val="23"/>
          <w:szCs w:val="23"/>
        </w:rPr>
        <w:t xml:space="preserve">La presidenta del PAN Jalisco, Diana González, </w:t>
      </w:r>
      <w:r w:rsidR="004D7B44">
        <w:rPr>
          <w:rFonts w:ascii="Poppins" w:hAnsi="Poppins" w:cs="Poppins"/>
          <w:color w:val="222222"/>
          <w:sz w:val="23"/>
          <w:szCs w:val="23"/>
        </w:rPr>
        <w:t>i</w:t>
      </w:r>
      <w:r>
        <w:rPr>
          <w:rFonts w:ascii="Poppins" w:hAnsi="Poppins" w:cs="Poppins"/>
          <w:color w:val="222222"/>
          <w:sz w:val="23"/>
          <w:szCs w:val="23"/>
        </w:rPr>
        <w:t>ndicó</w:t>
      </w:r>
      <w:r>
        <w:rPr>
          <w:rFonts w:ascii="Poppins" w:hAnsi="Poppins" w:cs="Poppins"/>
          <w:color w:val="222222"/>
          <w:sz w:val="23"/>
          <w:szCs w:val="23"/>
          <w:shd w:val="clear" w:color="auto" w:fill="FFFFFF"/>
        </w:rPr>
        <w:t xml:space="preserve"> que Acción Nacional, llegará con unidad, cohesión y fortalecido para ganar más espacios en las próximas elecciones del 2024. </w:t>
      </w:r>
    </w:p>
    <w:p w14:paraId="40DD8451" w14:textId="55485EEF" w:rsidR="00B42E8B" w:rsidRPr="009E42CE" w:rsidRDefault="00B42E8B" w:rsidP="00B42E8B">
      <w:pPr>
        <w:shd w:val="clear" w:color="auto" w:fill="FFFFFF"/>
        <w:spacing w:after="37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>La presidenta del partido Estatal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>,</w:t>
      </w: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 Diana González, destacó que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 en dicho</w:t>
      </w:r>
      <w:r w:rsidR="00FE495C">
        <w:rPr>
          <w:rFonts w:ascii="Open Sans" w:eastAsia="Times New Roman" w:hAnsi="Open Sans" w:cs="Open Sans"/>
          <w:color w:val="000000"/>
          <w:sz w:val="24"/>
          <w:szCs w:val="24"/>
        </w:rPr>
        <w:t>s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 proceso</w:t>
      </w:r>
      <w:r w:rsidR="00FE495C">
        <w:rPr>
          <w:rFonts w:ascii="Open Sans" w:eastAsia="Times New Roman" w:hAnsi="Open Sans" w:cs="Open Sans"/>
          <w:color w:val="000000"/>
          <w:sz w:val="24"/>
          <w:szCs w:val="24"/>
        </w:rPr>
        <w:t>s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 se confirmó que</w:t>
      </w: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 “Acción Nacional t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>iene</w:t>
      </w: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r w:rsidR="00FE495C">
        <w:rPr>
          <w:rFonts w:ascii="Open Sans" w:eastAsia="Times New Roman" w:hAnsi="Open Sans" w:cs="Open Sans"/>
          <w:color w:val="000000"/>
          <w:sz w:val="24"/>
          <w:szCs w:val="24"/>
        </w:rPr>
        <w:t>asambleas</w:t>
      </w: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 intern</w:t>
      </w:r>
      <w:r w:rsidR="00FE495C">
        <w:rPr>
          <w:rFonts w:ascii="Open Sans" w:eastAsia="Times New Roman" w:hAnsi="Open Sans" w:cs="Open Sans"/>
          <w:color w:val="000000"/>
          <w:sz w:val="24"/>
          <w:szCs w:val="24"/>
        </w:rPr>
        <w:t>a</w:t>
      </w: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>s democrátic</w:t>
      </w:r>
      <w:r w:rsidR="00FE495C">
        <w:rPr>
          <w:rFonts w:ascii="Open Sans" w:eastAsia="Times New Roman" w:hAnsi="Open Sans" w:cs="Open Sans"/>
          <w:color w:val="000000"/>
          <w:sz w:val="24"/>
          <w:szCs w:val="24"/>
        </w:rPr>
        <w:t>a</w:t>
      </w: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>s con un padrón confiable de militantes, por lo que se llevar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>on</w:t>
      </w: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 a cabo asambleas tranquilas y transparentes”, </w:t>
      </w:r>
    </w:p>
    <w:p w14:paraId="64A80E19" w14:textId="3006C803" w:rsidR="0085276F" w:rsidRDefault="00B42E8B" w:rsidP="009B27EC">
      <w:pPr>
        <w:shd w:val="clear" w:color="auto" w:fill="FFFFFF"/>
        <w:spacing w:after="375" w:line="240" w:lineRule="auto"/>
        <w:jc w:val="both"/>
        <w:rPr>
          <w:rFonts w:ascii="Open Sans" w:hAnsi="Open Sans" w:cs="Open Sans"/>
          <w:color w:val="000000"/>
        </w:rPr>
      </w:pP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r w:rsidR="004D7B44">
        <w:rPr>
          <w:rFonts w:ascii="Open Sans" w:eastAsia="Times New Roman" w:hAnsi="Open Sans" w:cs="Open Sans"/>
          <w:color w:val="000000"/>
          <w:sz w:val="24"/>
          <w:szCs w:val="24"/>
        </w:rPr>
        <w:t>Ahora que están definidos</w:t>
      </w:r>
      <w:r w:rsidR="009B0F3D" w:rsidRPr="009E42CE">
        <w:rPr>
          <w:rFonts w:ascii="Open Sans" w:hAnsi="Open Sans" w:cs="Open Sans"/>
          <w:color w:val="000000"/>
        </w:rPr>
        <w:t xml:space="preserve"> los comités municipales, </w:t>
      </w:r>
      <w:r w:rsidR="004D7B44">
        <w:rPr>
          <w:rFonts w:ascii="Open Sans" w:hAnsi="Open Sans" w:cs="Open Sans"/>
          <w:color w:val="000000"/>
        </w:rPr>
        <w:t>se realizará la XXXIV</w:t>
      </w:r>
      <w:r w:rsidR="009B0F3D" w:rsidRPr="009E42CE">
        <w:rPr>
          <w:rFonts w:ascii="Open Sans" w:hAnsi="Open Sans" w:cs="Open Sans"/>
          <w:color w:val="000000"/>
        </w:rPr>
        <w:t xml:space="preserve"> </w:t>
      </w:r>
      <w:r w:rsidR="004D7B44">
        <w:rPr>
          <w:rFonts w:ascii="Open Sans" w:hAnsi="Open Sans" w:cs="Open Sans"/>
          <w:color w:val="000000"/>
        </w:rPr>
        <w:t>A</w:t>
      </w:r>
      <w:r w:rsidR="009B0F3D" w:rsidRPr="009E42CE">
        <w:rPr>
          <w:rFonts w:ascii="Open Sans" w:hAnsi="Open Sans" w:cs="Open Sans"/>
          <w:color w:val="000000"/>
        </w:rPr>
        <w:t xml:space="preserve">samblea </w:t>
      </w:r>
      <w:r w:rsidR="004D7B44">
        <w:rPr>
          <w:rFonts w:ascii="Open Sans" w:hAnsi="Open Sans" w:cs="Open Sans"/>
          <w:color w:val="000000"/>
        </w:rPr>
        <w:t>E</w:t>
      </w:r>
      <w:r w:rsidR="009B0F3D" w:rsidRPr="009E42CE">
        <w:rPr>
          <w:rFonts w:ascii="Open Sans" w:hAnsi="Open Sans" w:cs="Open Sans"/>
          <w:color w:val="000000"/>
        </w:rPr>
        <w:t xml:space="preserve">statal </w:t>
      </w:r>
      <w:r w:rsidR="004D7B44">
        <w:rPr>
          <w:rFonts w:ascii="Open Sans" w:hAnsi="Open Sans" w:cs="Open Sans"/>
          <w:color w:val="000000"/>
        </w:rPr>
        <w:t>en donde se</w:t>
      </w:r>
      <w:r w:rsidR="009B0F3D" w:rsidRPr="009E42CE">
        <w:rPr>
          <w:rFonts w:ascii="Open Sans" w:hAnsi="Open Sans" w:cs="Open Sans"/>
          <w:color w:val="000000"/>
        </w:rPr>
        <w:t xml:space="preserve"> elegir</w:t>
      </w:r>
      <w:r w:rsidR="004D7B44">
        <w:rPr>
          <w:rFonts w:ascii="Open Sans" w:hAnsi="Open Sans" w:cs="Open Sans"/>
          <w:color w:val="000000"/>
        </w:rPr>
        <w:t>án</w:t>
      </w:r>
      <w:r w:rsidR="0073340B">
        <w:rPr>
          <w:rFonts w:ascii="Open Sans" w:hAnsi="Open Sans" w:cs="Open Sans"/>
          <w:color w:val="000000"/>
        </w:rPr>
        <w:t xml:space="preserve"> con criterios de paridad</w:t>
      </w:r>
      <w:r w:rsidR="00980467">
        <w:rPr>
          <w:rFonts w:ascii="Open Sans" w:hAnsi="Open Sans" w:cs="Open Sans"/>
          <w:color w:val="000000"/>
        </w:rPr>
        <w:t xml:space="preserve"> a </w:t>
      </w:r>
      <w:r w:rsidR="004D7B44">
        <w:rPr>
          <w:rFonts w:ascii="Open Sans" w:hAnsi="Open Sans" w:cs="Open Sans"/>
          <w:color w:val="000000"/>
        </w:rPr>
        <w:t xml:space="preserve">las y los </w:t>
      </w:r>
      <w:r w:rsidR="00980467">
        <w:rPr>
          <w:rFonts w:ascii="Open Sans" w:hAnsi="Open Sans" w:cs="Open Sans"/>
          <w:color w:val="000000"/>
        </w:rPr>
        <w:t>100</w:t>
      </w:r>
      <w:r w:rsidR="009B0F3D" w:rsidRPr="009E42CE">
        <w:rPr>
          <w:rFonts w:ascii="Open Sans" w:hAnsi="Open Sans" w:cs="Open Sans"/>
          <w:color w:val="000000"/>
        </w:rPr>
        <w:t xml:space="preserve"> consejeros estatales</w:t>
      </w:r>
      <w:r w:rsidR="004D7B44">
        <w:rPr>
          <w:rFonts w:ascii="Open Sans" w:hAnsi="Open Sans" w:cs="Open Sans"/>
          <w:color w:val="000000"/>
        </w:rPr>
        <w:t xml:space="preserve"> y 1</w:t>
      </w:r>
      <w:r w:rsidR="0073340B">
        <w:rPr>
          <w:rFonts w:ascii="Open Sans" w:hAnsi="Open Sans" w:cs="Open Sans"/>
          <w:color w:val="000000"/>
        </w:rPr>
        <w:t>3</w:t>
      </w:r>
      <w:r w:rsidR="004D7B44">
        <w:rPr>
          <w:rFonts w:ascii="Open Sans" w:hAnsi="Open Sans" w:cs="Open Sans"/>
          <w:color w:val="000000"/>
        </w:rPr>
        <w:t xml:space="preserve"> nacionales para el periodo 2022-2025</w:t>
      </w:r>
      <w:r w:rsidR="0073340B">
        <w:rPr>
          <w:rFonts w:ascii="Open Sans" w:hAnsi="Open Sans" w:cs="Open Sans"/>
          <w:color w:val="000000"/>
        </w:rPr>
        <w:t>.</w:t>
      </w:r>
      <w:r w:rsidR="00FD242D">
        <w:rPr>
          <w:rFonts w:ascii="Open Sans" w:hAnsi="Open Sans" w:cs="Open Sans"/>
          <w:color w:val="000000"/>
        </w:rPr>
        <w:t xml:space="preserve"> </w:t>
      </w:r>
      <w:r w:rsidR="0073340B">
        <w:rPr>
          <w:rFonts w:ascii="Open Sans" w:hAnsi="Open Sans" w:cs="Open Sans"/>
          <w:color w:val="000000"/>
        </w:rPr>
        <w:t>Esta asamblea se</w:t>
      </w:r>
      <w:r w:rsidR="00FD242D">
        <w:rPr>
          <w:rFonts w:ascii="Open Sans" w:hAnsi="Open Sans" w:cs="Open Sans"/>
          <w:color w:val="000000"/>
        </w:rPr>
        <w:t xml:space="preserve"> </w:t>
      </w:r>
      <w:r w:rsidR="000677C4">
        <w:rPr>
          <w:rFonts w:ascii="Open Sans" w:hAnsi="Open Sans" w:cs="Open Sans"/>
          <w:color w:val="000000"/>
        </w:rPr>
        <w:t>realizará el</w:t>
      </w:r>
      <w:r w:rsidR="009B0F3D">
        <w:rPr>
          <w:rFonts w:ascii="Open Sans" w:hAnsi="Open Sans" w:cs="Open Sans"/>
          <w:color w:val="000000"/>
        </w:rPr>
        <w:t xml:space="preserve"> 16 de octubre en el estadio de los soles</w:t>
      </w:r>
      <w:r w:rsidR="004D7B44">
        <w:rPr>
          <w:rFonts w:ascii="Open Sans" w:hAnsi="Open Sans" w:cs="Open Sans"/>
          <w:color w:val="000000"/>
        </w:rPr>
        <w:t xml:space="preserve"> en Guadalajara</w:t>
      </w:r>
      <w:r w:rsidR="0073340B">
        <w:rPr>
          <w:rFonts w:ascii="Open Sans" w:hAnsi="Open Sans" w:cs="Open Sans"/>
          <w:color w:val="000000"/>
        </w:rPr>
        <w:t>.</w:t>
      </w:r>
    </w:p>
    <w:p w14:paraId="732D241C" w14:textId="77777777" w:rsidR="0085276F" w:rsidRDefault="0085276F" w:rsidP="00A96DB3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Open Sans" w:hAnsi="Open Sans" w:cs="Open Sans"/>
          <w:color w:val="000000"/>
        </w:rPr>
      </w:pPr>
    </w:p>
    <w:p w14:paraId="5B67610A" w14:textId="77777777" w:rsidR="009E42CE" w:rsidRDefault="009E42CE">
      <w:pPr>
        <w:spacing w:line="480" w:lineRule="auto"/>
        <w:jc w:val="center"/>
        <w:rPr>
          <w:rFonts w:ascii="Montserrat" w:eastAsia="Montserrat" w:hAnsi="Montserrat" w:cs="Montserrat"/>
          <w:color w:val="1F3864"/>
          <w:sz w:val="20"/>
          <w:szCs w:val="20"/>
          <w:u w:val="single"/>
        </w:rPr>
      </w:pPr>
    </w:p>
    <w:sectPr w:rsidR="009E4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3" w:right="1701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B368" w14:textId="77777777" w:rsidR="00495EF4" w:rsidRDefault="00495EF4">
      <w:pPr>
        <w:spacing w:after="0" w:line="240" w:lineRule="auto"/>
      </w:pPr>
      <w:r>
        <w:separator/>
      </w:r>
    </w:p>
  </w:endnote>
  <w:endnote w:type="continuationSeparator" w:id="0">
    <w:p w14:paraId="69974EBE" w14:textId="77777777" w:rsidR="00495EF4" w:rsidRDefault="0049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E32F" w14:textId="77777777" w:rsidR="00495EF4" w:rsidRDefault="00495EF4">
      <w:pPr>
        <w:spacing w:after="0" w:line="240" w:lineRule="auto"/>
      </w:pPr>
      <w:r>
        <w:separator/>
      </w:r>
    </w:p>
  </w:footnote>
  <w:footnote w:type="continuationSeparator" w:id="0">
    <w:p w14:paraId="5ABFB14F" w14:textId="77777777" w:rsidR="00495EF4" w:rsidRDefault="0049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9" w14:textId="77777777" w:rsidR="005E2E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31E74D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3.4pt;height:768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8" w14:textId="77777777" w:rsidR="005E2E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C59D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93.4pt;height:768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7" w14:textId="77777777" w:rsidR="005E2E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3B44CD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93.4pt;height:768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9216A"/>
    <w:multiLevelType w:val="hybridMultilevel"/>
    <w:tmpl w:val="38103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17FDB"/>
    <w:multiLevelType w:val="hybridMultilevel"/>
    <w:tmpl w:val="9B660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989269">
    <w:abstractNumId w:val="1"/>
  </w:num>
  <w:num w:numId="2" w16cid:durableId="80997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E6"/>
    <w:rsid w:val="00027818"/>
    <w:rsid w:val="000677C4"/>
    <w:rsid w:val="00083BB7"/>
    <w:rsid w:val="001B0034"/>
    <w:rsid w:val="0020659D"/>
    <w:rsid w:val="002150C9"/>
    <w:rsid w:val="00225768"/>
    <w:rsid w:val="002274EF"/>
    <w:rsid w:val="00254581"/>
    <w:rsid w:val="00292001"/>
    <w:rsid w:val="002B50BE"/>
    <w:rsid w:val="002C394D"/>
    <w:rsid w:val="002D4ADF"/>
    <w:rsid w:val="002F7A03"/>
    <w:rsid w:val="003228E1"/>
    <w:rsid w:val="003611BC"/>
    <w:rsid w:val="00364A28"/>
    <w:rsid w:val="003B69EF"/>
    <w:rsid w:val="00431DC5"/>
    <w:rsid w:val="00466E9F"/>
    <w:rsid w:val="00495EF4"/>
    <w:rsid w:val="004B66FE"/>
    <w:rsid w:val="004D7B44"/>
    <w:rsid w:val="004F1433"/>
    <w:rsid w:val="005B4DBC"/>
    <w:rsid w:val="005C1099"/>
    <w:rsid w:val="005E2EE6"/>
    <w:rsid w:val="005F354A"/>
    <w:rsid w:val="006304A3"/>
    <w:rsid w:val="0070141C"/>
    <w:rsid w:val="00726669"/>
    <w:rsid w:val="0073340B"/>
    <w:rsid w:val="00803A53"/>
    <w:rsid w:val="0085276F"/>
    <w:rsid w:val="008A3C04"/>
    <w:rsid w:val="0091674C"/>
    <w:rsid w:val="009265D2"/>
    <w:rsid w:val="00980467"/>
    <w:rsid w:val="009B0F3D"/>
    <w:rsid w:val="009B27EC"/>
    <w:rsid w:val="009E42CE"/>
    <w:rsid w:val="00A96DB3"/>
    <w:rsid w:val="00B25CF5"/>
    <w:rsid w:val="00B42E8B"/>
    <w:rsid w:val="00C25E9E"/>
    <w:rsid w:val="00C3233C"/>
    <w:rsid w:val="00C57ACC"/>
    <w:rsid w:val="00C93C70"/>
    <w:rsid w:val="00D3111F"/>
    <w:rsid w:val="00D62213"/>
    <w:rsid w:val="00D73DBB"/>
    <w:rsid w:val="00DA35E5"/>
    <w:rsid w:val="00DF59B7"/>
    <w:rsid w:val="00EB0694"/>
    <w:rsid w:val="00F02EBC"/>
    <w:rsid w:val="00F3679D"/>
    <w:rsid w:val="00FD242D"/>
    <w:rsid w:val="00FE495C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BADA9"/>
  <w15:docId w15:val="{0C5E55C0-10C7-48E0-A927-35DF57CC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D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0B"/>
  </w:style>
  <w:style w:type="paragraph" w:styleId="Piedepgina">
    <w:name w:val="footer"/>
    <w:basedOn w:val="Normal"/>
    <w:link w:val="PiedepginaCar"/>
    <w:uiPriority w:val="99"/>
    <w:unhideWhenUsed/>
    <w:rsid w:val="000D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0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0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150C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15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BwItg1mrC7LSI5Ii7FXHNGuJ3g==">AMUW2mVdo8P8QCx1PQx+nqC/JQZJ+1Qh9NQNppkj0ZnWSx/TMw+DqwFbQd5ZP7vTl/Nzi79NkFAs7MrclhXpZbEDS+OSPakjd7VvXx/uIEXCNiyaMqpIcDE=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MASTER RACE</dc:creator>
  <cp:lastModifiedBy>Alma Guadalupe Flores Vargas</cp:lastModifiedBy>
  <cp:revision>2</cp:revision>
  <cp:lastPrinted>2022-08-30T15:48:00Z</cp:lastPrinted>
  <dcterms:created xsi:type="dcterms:W3CDTF">2022-10-03T16:48:00Z</dcterms:created>
  <dcterms:modified xsi:type="dcterms:W3CDTF">2022-10-03T16:48:00Z</dcterms:modified>
</cp:coreProperties>
</file>